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tbl>
      <w:tblPr>
        <w:tblStyle w:val="3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132"/>
        <w:gridCol w:w="1575"/>
        <w:gridCol w:w="1697"/>
        <w:gridCol w:w="1336"/>
        <w:gridCol w:w="5122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4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2023年政府专职消防队员招聘人数及岗位条件一览表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招聘单位名称</w:t>
            </w:r>
          </w:p>
        </w:tc>
        <w:tc>
          <w:tcPr>
            <w:tcW w:w="32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招聘职位及人数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51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8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7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  <w:t>专职消防队员</w:t>
            </w:r>
          </w:p>
          <w:p>
            <w:pPr>
              <w:jc w:val="center"/>
              <w:rPr>
                <w:rFonts w:hint="default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  <w:t>消防车驾驶员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  <w:t>专职消防队员</w:t>
            </w:r>
          </w:p>
          <w:p>
            <w:pPr>
              <w:jc w:val="center"/>
              <w:rPr>
                <w:rFonts w:hint="default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2"/>
                <w:vertAlign w:val="baseline"/>
                <w:lang w:val="en-US" w:eastAsia="zh-CN"/>
              </w:rPr>
              <w:t>战斗员</w:t>
            </w: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512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8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1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  <w:t>雁江区消防救援大队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限男性</w:t>
            </w:r>
          </w:p>
        </w:tc>
        <w:tc>
          <w:tcPr>
            <w:tcW w:w="5122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  <w:t>1.具有中华人民共和国国籍。</w:t>
            </w: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  <w:t>2.拥护党的基本路线、方针、政策，忠于祖国，有志为消防救援事业做贡献；遵纪守法，作风正派，品行端正，无不良嗜好，政治审查和征信核查合格，具有良好的职业道德；</w:t>
            </w: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  <w:t>3.具有全日制高中（含职高、中专）以上文化程度；</w:t>
            </w: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  <w:t>4.政府专职消防队员限男性，年满18周岁，不超过28周岁，驾驶员人员年龄放宽最多不超过10岁，退役军人和国家综合性消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4"/>
                <w:vertAlign w:val="baseline"/>
              </w:rPr>
              <w:t>防救援队伍退出人员根据服役（工作）时间酌情放宽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4"/>
                <w:vertAlign w:val="baseline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vertAlign w:val="baseline"/>
              </w:rPr>
              <w:t>符合《消防员职业健康标准》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详见附件3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vertAlign w:val="baseline"/>
                <w:lang w:eastAsia="zh-CN"/>
              </w:rPr>
              <w:t>。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  <w:t>雁江城区，伍隍、中和、老君、丰裕、丹山等乡镇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  <w:t>乐至县消防救援大队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51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  <w:t>乐至城区，石佛、回澜、童家、良安、劳动、通旅、龙门、盛池等乡镇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安岳县消防救援大队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51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  <w:vertAlign w:val="baseline"/>
              </w:rPr>
              <w:t>安岳城区，龙台、石羊、李家、镇子、永清、天林、卧佛等乡镇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35BDBD-6C94-47C2-9C71-B5F792D7D8D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3C1D0A0-D4FA-47D2-82A9-B8B8250DA4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3B17C94-5843-4F27-B0DF-34E071A5B5B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27A3D57-283A-4167-8E12-8DBE504FA1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NzM2NGE1MmY3OGQxNDg1OWY2MGI5MTY5Njc3MmQifQ=="/>
  </w:docVars>
  <w:rsids>
    <w:rsidRoot w:val="46B63393"/>
    <w:rsid w:val="116B333F"/>
    <w:rsid w:val="46B63393"/>
    <w:rsid w:val="4C80012E"/>
    <w:rsid w:val="7B7A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418</Characters>
  <Lines>0</Lines>
  <Paragraphs>0</Paragraphs>
  <TotalTime>1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2023-05-22T08:26:00Z</dcterms:created>
  <dc:creator>队务督察科</dc:creator>
  <cp:lastModifiedBy>资阳大众网招聘&amp;小郭</cp:lastModifiedBy>
  <dcterms:modified xsi:type="dcterms:W3CDTF">2023-06-01T01:29:40Z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3121484212C7405C84F08493599D597C_13</vt:lpwstr>
  </property>
</Properties>
</file>